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07/2020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pt-BR"/>
        </w:rPr>
        <w:t>R$ 6</w:t>
      </w:r>
      <w:r w:rsidR="00DE1EF7">
        <w:rPr>
          <w:rFonts w:ascii="Times New Roman" w:eastAsia="Times New Roman" w:hAnsi="Times New Roman" w:cs="Times New Roman"/>
          <w:sz w:val="28"/>
          <w:szCs w:val="28"/>
          <w:lang w:eastAsia="pt-BR"/>
        </w:rPr>
        <w:t>7.9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pt-BR"/>
        </w:rPr>
        <w:t>00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pt-BR"/>
        </w:rPr>
        <w:t>,00.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974837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Em julho os repasses foram os seguintes, à saber:</w:t>
      </w:r>
    </w:p>
    <w:p w:rsidR="00BF700B" w:rsidRPr="00974837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974837" w:rsidRDefault="00974837" w:rsidP="00BF70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</w:t>
      </w:r>
      <w:r w:rsidR="00BF700B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egime Geral da Previdência Social: R$ 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12.899,64</w:t>
      </w:r>
      <w:r w:rsidR="00BF700B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F700B" w:rsidRPr="00974837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julho as contas de “Depósitos” apresentaram um saldo total de R$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90,01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, sendo que deste valor R$ 1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,15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92,09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INSS – Instituto Nacional do Seguro Social, no total de R$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1,15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1,24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Default="00BF700B" w:rsidP="00775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31/03/2019 da seguinte forma: R$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2,08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 e R$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2,</w:t>
      </w:r>
      <w:proofErr w:type="gramStart"/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08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Não</w:t>
      </w:r>
      <w:proofErr w:type="gramEnd"/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0,00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. Conforme demonstrado na tabela abaixo:</w:t>
      </w:r>
    </w:p>
    <w:p w:rsidR="0077579C" w:rsidRPr="0077579C" w:rsidRDefault="0077579C" w:rsidP="00775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A2FA3" w:rsidRPr="00626596" w:rsidRDefault="001A2FA3" w:rsidP="001A2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:rsidR="001A2FA3" w:rsidRPr="004779EE" w:rsidRDefault="001A2FA3" w:rsidP="001A2FA3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1A2FA3" w:rsidRPr="00F07050" w:rsidRDefault="001A2FA3" w:rsidP="001A2FA3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1,204,99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1A2FA3" w:rsidRPr="00F07050" w:rsidRDefault="001A2FA3" w:rsidP="001A2FA3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1A2FA3" w:rsidRPr="004779EE" w:rsidRDefault="001A2FA3" w:rsidP="001A2FA3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</w:t>
      </w:r>
      <w:r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Não </w:t>
      </w: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Processados</w:t>
      </w:r>
    </w:p>
    <w:p w:rsidR="001A2FA3" w:rsidRPr="00F07050" w:rsidRDefault="001A2FA3" w:rsidP="001A2FA3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DE1EF7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2845,00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A3" w:rsidRPr="004779EE" w:rsidRDefault="00DE1EF7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Sutotal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974837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2845,00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1A2FA3" w:rsidRPr="00F07050" w:rsidTr="00C759AF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4.052,07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4.049,99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A3" w:rsidRPr="004779EE" w:rsidRDefault="001A2FA3" w:rsidP="00C759AF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2.,08</w:t>
            </w:r>
          </w:p>
        </w:tc>
      </w:tr>
    </w:tbl>
    <w:p w:rsidR="001A2FA3" w:rsidRPr="00F07050" w:rsidRDefault="001A2FA3" w:rsidP="001A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BF700B" w:rsidRPr="001A2FA3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bookmarkStart w:id="0" w:name="_GoBack"/>
      <w:bookmarkEnd w:id="0"/>
      <w:r w:rsidRPr="001A2FA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julho de 2020, não ocorreu Devolução financeira a Prefeitura de Coronel Pacheco.</w:t>
      </w:r>
    </w:p>
    <w:p w:rsidR="00BF700B" w:rsidRPr="001A2FA3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julho de 2020 apresentaram um saldo de R$ </w:t>
      </w:r>
      <w:r w:rsidR="00974837"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107.472,95</w:t>
      </w:r>
      <w:r w:rsidRPr="0097483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BF700B" w:rsidRPr="00F07050" w:rsidTr="0090238D">
        <w:tc>
          <w:tcPr>
            <w:tcW w:w="2539" w:type="dxa"/>
          </w:tcPr>
          <w:p w:rsidR="00BF700B" w:rsidRPr="00F07050" w:rsidRDefault="00BF700B" w:rsidP="0090238D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BF700B" w:rsidRPr="00F07050" w:rsidRDefault="00BF700B" w:rsidP="0090238D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BF700B" w:rsidRPr="00F07050" w:rsidRDefault="00BF700B" w:rsidP="0090238D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BF700B" w:rsidRPr="00F07050" w:rsidRDefault="00BF700B" w:rsidP="0090238D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BF700B" w:rsidRPr="00F07050" w:rsidTr="0090238D">
        <w:tc>
          <w:tcPr>
            <w:tcW w:w="2539" w:type="dxa"/>
          </w:tcPr>
          <w:p w:rsidR="00BF700B" w:rsidRPr="00F07050" w:rsidRDefault="00BF700B" w:rsidP="0090238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Serviço de limpeza do prédio da Câmara </w:t>
            </w:r>
            <w:r w:rsidRPr="00F07050">
              <w:rPr>
                <w:rFonts w:ascii="Arial" w:eastAsia="Times New Roman" w:hAnsi="Arial" w:cs="Arial"/>
                <w:lang w:eastAsia="pt-BR"/>
              </w:rPr>
              <w:lastRenderedPageBreak/>
              <w:t>Municipal</w:t>
            </w:r>
          </w:p>
        </w:tc>
        <w:tc>
          <w:tcPr>
            <w:tcW w:w="2567" w:type="dxa"/>
          </w:tcPr>
          <w:p w:rsidR="00BF700B" w:rsidRPr="00F07050" w:rsidRDefault="00BF700B" w:rsidP="0090238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lastRenderedPageBreak/>
              <w:t xml:space="preserve">Tereza Lucia Cardoso </w:t>
            </w:r>
            <w:r w:rsidRPr="00F07050">
              <w:rPr>
                <w:rFonts w:ascii="Arial" w:eastAsia="Times New Roman" w:hAnsi="Arial" w:cs="Arial"/>
                <w:lang w:eastAsia="pt-BR"/>
              </w:rPr>
              <w:lastRenderedPageBreak/>
              <w:t>Ovídio</w:t>
            </w:r>
          </w:p>
        </w:tc>
        <w:tc>
          <w:tcPr>
            <w:tcW w:w="2150" w:type="dxa"/>
          </w:tcPr>
          <w:p w:rsidR="00BF700B" w:rsidRPr="00F07050" w:rsidRDefault="00BF700B" w:rsidP="00BF700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R$ 280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oitenta </w:t>
            </w:r>
            <w:r w:rsidRPr="00F07050">
              <w:rPr>
                <w:rFonts w:ascii="Arial" w:eastAsia="Times New Roman" w:hAnsi="Arial" w:cs="Arial"/>
                <w:lang w:eastAsia="pt-BR"/>
              </w:rPr>
              <w:lastRenderedPageBreak/>
              <w:t>reais)</w:t>
            </w:r>
          </w:p>
        </w:tc>
        <w:tc>
          <w:tcPr>
            <w:tcW w:w="1804" w:type="dxa"/>
          </w:tcPr>
          <w:p w:rsidR="00BF700B" w:rsidRPr="00F07050" w:rsidRDefault="00BF700B" w:rsidP="00902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13/07, 27/07</w:t>
            </w:r>
          </w:p>
        </w:tc>
      </w:tr>
      <w:tr w:rsidR="00BF700B" w:rsidRPr="00F07050" w:rsidTr="0090238D">
        <w:tc>
          <w:tcPr>
            <w:tcW w:w="2539" w:type="dxa"/>
          </w:tcPr>
          <w:p w:rsidR="00BF700B" w:rsidRPr="00F07050" w:rsidRDefault="00BF700B" w:rsidP="009023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Fornecimento de alimentação para os dias que acontecem as reunião ordinárias</w:t>
            </w:r>
          </w:p>
        </w:tc>
        <w:tc>
          <w:tcPr>
            <w:tcW w:w="2567" w:type="dxa"/>
          </w:tcPr>
          <w:p w:rsidR="00BF700B" w:rsidRPr="00F07050" w:rsidRDefault="00BF700B" w:rsidP="0090238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Ana Costa dos Anjos</w:t>
            </w:r>
          </w:p>
        </w:tc>
        <w:tc>
          <w:tcPr>
            <w:tcW w:w="2150" w:type="dxa"/>
          </w:tcPr>
          <w:p w:rsidR="00BF700B" w:rsidRPr="00F07050" w:rsidRDefault="00BF700B" w:rsidP="00BF700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225,00 (duzentos e vinte e cinco reais)</w:t>
            </w:r>
          </w:p>
        </w:tc>
        <w:tc>
          <w:tcPr>
            <w:tcW w:w="1804" w:type="dxa"/>
          </w:tcPr>
          <w:p w:rsidR="00BF700B" w:rsidRPr="00F07050" w:rsidRDefault="00BF700B" w:rsidP="00902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</w:t>
            </w:r>
          </w:p>
        </w:tc>
      </w:tr>
      <w:tr w:rsidR="00BF700B" w:rsidRPr="00F07050" w:rsidTr="0090238D">
        <w:tc>
          <w:tcPr>
            <w:tcW w:w="2539" w:type="dxa"/>
          </w:tcPr>
          <w:p w:rsidR="00BF700B" w:rsidRDefault="00BF700B" w:rsidP="009023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BF700B" w:rsidRDefault="00BF700B" w:rsidP="0090238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BF700B" w:rsidRPr="00F07050" w:rsidRDefault="00BF700B" w:rsidP="00BF700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R$ 74,50 (setenta e quatro reais e cinquenta centavos)</w:t>
            </w:r>
          </w:p>
        </w:tc>
        <w:tc>
          <w:tcPr>
            <w:tcW w:w="1804" w:type="dxa"/>
          </w:tcPr>
          <w:p w:rsidR="00BF700B" w:rsidRDefault="00BF700B" w:rsidP="00902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</w:t>
            </w:r>
          </w:p>
        </w:tc>
      </w:tr>
    </w:tbl>
    <w:p w:rsidR="00BF700B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BF700B" w:rsidRPr="00F07050" w:rsidRDefault="00BF700B" w:rsidP="00BF7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BF700B" w:rsidRPr="00F07050" w:rsidRDefault="00BF700B" w:rsidP="00BF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ab/>
        <w:t>Toda a documentação da Câmara é mantida ordenadamente e cronologicamente em pastas.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17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BF700B" w:rsidRPr="00F07050" w:rsidRDefault="00BF700B" w:rsidP="00B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Pr="00F07050" w:rsidRDefault="00BF700B" w:rsidP="00B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F700B" w:rsidRDefault="00BF700B" w:rsidP="00BF700B"/>
    <w:p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B"/>
    <w:rsid w:val="001A2FA3"/>
    <w:rsid w:val="0062525F"/>
    <w:rsid w:val="0077579C"/>
    <w:rsid w:val="008F516D"/>
    <w:rsid w:val="00946791"/>
    <w:rsid w:val="00974837"/>
    <w:rsid w:val="00B62496"/>
    <w:rsid w:val="00BE235D"/>
    <w:rsid w:val="00BF700B"/>
    <w:rsid w:val="00DE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8553-FC2A-4191-8A81-225A1E03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0B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00B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F700B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2020-08-31T15:30:00Z</dcterms:created>
  <dcterms:modified xsi:type="dcterms:W3CDTF">2020-08-31T15:30:00Z</dcterms:modified>
</cp:coreProperties>
</file>