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F9" w:rsidRPr="00B12418" w:rsidRDefault="008E5FF9" w:rsidP="008E5FF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8E5FF9" w:rsidRPr="00B12418" w:rsidRDefault="008E5FF9" w:rsidP="008E5FF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E5FF9" w:rsidRPr="00B12418" w:rsidRDefault="008E5FF9" w:rsidP="008E5F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8E5FF9" w:rsidRPr="00B12418" w:rsidRDefault="008E5FF9" w:rsidP="008E5F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/2020</w:t>
      </w:r>
    </w:p>
    <w:p w:rsidR="008E5FF9" w:rsidRPr="00B12418" w:rsidRDefault="008E5FF9" w:rsidP="008E5F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F9" w:rsidRPr="00B12418" w:rsidRDefault="008E5FF9" w:rsidP="008E5FF9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8E5FF9" w:rsidRPr="00B12418" w:rsidRDefault="008E5FF9" w:rsidP="008E5FF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FF9" w:rsidRPr="00B12418" w:rsidRDefault="008E5FF9" w:rsidP="008E5FF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2- PRIMEIRA PARTE: PEQUENO EXPEDIENTE</w:t>
      </w:r>
    </w:p>
    <w:p w:rsidR="008E5FF9" w:rsidRPr="00B12418" w:rsidRDefault="008E5FF9" w:rsidP="008E5FF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FF9" w:rsidRPr="00B12418" w:rsidRDefault="008E5FF9" w:rsidP="008E5FF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- Abertura da Reunião.</w:t>
      </w:r>
    </w:p>
    <w:p w:rsidR="008E5FF9" w:rsidRPr="00B12418" w:rsidRDefault="008E5FF9" w:rsidP="008E5FF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FF9" w:rsidRDefault="008E5FF9" w:rsidP="008E5FF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8E5FF9" w:rsidRDefault="008E5FF9" w:rsidP="008E5FF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FF9" w:rsidRDefault="008E5FF9" w:rsidP="008E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3.1 - </w:t>
      </w:r>
      <w:r w:rsidRPr="00FA3011">
        <w:rPr>
          <w:rFonts w:ascii="Times New Roman" w:eastAsia="Times New Roman" w:hAnsi="Times New Roman" w:cs="Times New Roman"/>
          <w:sz w:val="28"/>
          <w:szCs w:val="28"/>
        </w:rPr>
        <w:t>Segunda</w:t>
      </w:r>
      <w:r w:rsidRPr="00AE6195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Projeto de Lei nº 838/2020, de autoria do Poder Executivo que “Dispõe sobre a abertura de Crédito Suplementar no valor de R$ 81.000,00 (oitenta e um mil reais), e dá outras providências”. </w:t>
      </w:r>
    </w:p>
    <w:p w:rsidR="008E5FF9" w:rsidRDefault="008E5FF9" w:rsidP="008E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F9" w:rsidRPr="00B12418" w:rsidRDefault="008E5FF9" w:rsidP="008E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3.2- </w:t>
      </w:r>
      <w:r w:rsidRPr="00FA3011">
        <w:rPr>
          <w:rFonts w:ascii="Times New Roman" w:eastAsia="Times New Roman" w:hAnsi="Times New Roman" w:cs="Times New Roman"/>
          <w:sz w:val="28"/>
          <w:szCs w:val="28"/>
        </w:rPr>
        <w:t>Segunda</w:t>
      </w:r>
      <w:r w:rsidRPr="00AE6195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</w:t>
      </w:r>
      <w:r>
        <w:rPr>
          <w:rFonts w:ascii="Times New Roman" w:eastAsia="Times New Roman" w:hAnsi="Times New Roman" w:cs="Times New Roman"/>
          <w:sz w:val="28"/>
          <w:szCs w:val="28"/>
        </w:rPr>
        <w:t>do Projeto de Lei nº 839/2020, de autoria do Poder Executivo que “Dispõe sobre a abertura de crédito suplementar no valor de R$ 362.677,57 (trezentos e sessenta e dois mil seiscentos e setenta e sete reais e cinqüenta e sete centavos), e dá outras providências”.</w:t>
      </w:r>
    </w:p>
    <w:p w:rsidR="008E5FF9" w:rsidRPr="00B12418" w:rsidRDefault="008E5FF9" w:rsidP="008E5FF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F9" w:rsidRPr="00B12418" w:rsidRDefault="008E5FF9" w:rsidP="008E5FF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8E5FF9" w:rsidRPr="00B12418" w:rsidRDefault="008E5FF9" w:rsidP="008E5FF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8E5FF9" w:rsidRPr="00B12418" w:rsidRDefault="008E5FF9" w:rsidP="008E5FF9">
      <w:pPr>
        <w:rPr>
          <w:rFonts w:ascii="Times New Roman" w:hAnsi="Times New Roman" w:cs="Times New Roman"/>
          <w:sz w:val="28"/>
          <w:szCs w:val="28"/>
        </w:rPr>
      </w:pPr>
    </w:p>
    <w:p w:rsidR="008E5FF9" w:rsidRPr="00B12418" w:rsidRDefault="008E5FF9" w:rsidP="008E5FF9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FF9"/>
    <w:rsid w:val="000C178A"/>
    <w:rsid w:val="00645A57"/>
    <w:rsid w:val="008E5FF9"/>
    <w:rsid w:val="00BF0BB1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F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2020-12-17T15:31:00Z</dcterms:created>
  <dcterms:modified xsi:type="dcterms:W3CDTF">2020-12-17T15:31:00Z</dcterms:modified>
</cp:coreProperties>
</file>