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BC" w:rsidRPr="009E7017" w:rsidRDefault="00A730BC" w:rsidP="00A730BC">
      <w:pPr>
        <w:pStyle w:val="NormalWeb"/>
        <w:rPr>
          <w:b/>
          <w:sz w:val="28"/>
          <w:szCs w:val="28"/>
        </w:rPr>
      </w:pPr>
    </w:p>
    <w:p w:rsidR="00A730BC" w:rsidRPr="009E7017" w:rsidRDefault="00A730BC" w:rsidP="00A730BC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055</w:t>
      </w:r>
      <w:r w:rsidRPr="009E7017">
        <w:rPr>
          <w:b/>
          <w:sz w:val="28"/>
          <w:szCs w:val="28"/>
        </w:rPr>
        <w:t>/2021</w:t>
      </w:r>
    </w:p>
    <w:p w:rsidR="00A730BC" w:rsidRPr="00DF0C47" w:rsidRDefault="00A730BC" w:rsidP="00A730BC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 xml:space="preserve">          </w:t>
      </w:r>
      <w:r>
        <w:rPr>
          <w:sz w:val="28"/>
          <w:szCs w:val="28"/>
        </w:rPr>
        <w:t>Senhor Presidente, a</w:t>
      </w:r>
      <w:r w:rsidRPr="00DF0C47">
        <w:rPr>
          <w:sz w:val="28"/>
          <w:szCs w:val="28"/>
        </w:rPr>
        <w:t xml:space="preserve">presento a </w:t>
      </w:r>
      <w:proofErr w:type="spellStart"/>
      <w:r w:rsidRPr="00DF0C47">
        <w:rPr>
          <w:sz w:val="28"/>
          <w:szCs w:val="28"/>
        </w:rPr>
        <w:t>V.Exa</w:t>
      </w:r>
      <w:proofErr w:type="gramStart"/>
      <w:r w:rsidRPr="00DF0C47">
        <w:rPr>
          <w:sz w:val="28"/>
          <w:szCs w:val="28"/>
        </w:rPr>
        <w:t>.,</w:t>
      </w:r>
      <w:proofErr w:type="spellEnd"/>
      <w:proofErr w:type="gramEnd"/>
      <w:r w:rsidRPr="00DF0C47">
        <w:rPr>
          <w:sz w:val="28"/>
          <w:szCs w:val="28"/>
        </w:rPr>
        <w:t xml:space="preserve"> nos termos do art. 166, §1º, II do Regimento Interno, o presente Requerimento, a ser encaminhado ao Sen</w:t>
      </w:r>
      <w:r>
        <w:rPr>
          <w:sz w:val="28"/>
          <w:szCs w:val="28"/>
        </w:rPr>
        <w:t>hor Prefeito, sugerindo que, usando de sua competência material exclusiva para iniciar projetos de lei, conforme dispõe o art. 32, II da Lei Orgânica Municipal, apresente à Câmara Municipal proposta legislativa para acrescentar ao art. 91 da Lei Complementar nº 22/2006 – Estatuto dos Servidores Públicos, a possibilidade do servidor público ausentar-se do serviço, sem qualquer prejuízo, no dia do seu aniversário</w:t>
      </w:r>
      <w:r w:rsidRPr="00DF0C47">
        <w:rPr>
          <w:sz w:val="28"/>
          <w:szCs w:val="28"/>
        </w:rPr>
        <w:t>.</w:t>
      </w:r>
    </w:p>
    <w:p w:rsidR="00A730BC" w:rsidRDefault="00A730BC" w:rsidP="00A730BC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A730BC" w:rsidRDefault="00A730BC" w:rsidP="00A730BC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center"/>
        <w:rPr>
          <w:b/>
          <w:sz w:val="28"/>
          <w:szCs w:val="28"/>
        </w:rPr>
      </w:pPr>
    </w:p>
    <w:p w:rsidR="00A730BC" w:rsidRDefault="00A730BC" w:rsidP="00A730BC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A falta ao serviço pelo servidor público no dia do seu aniversário é uma prática na Administração Pública que ocorre há anos, porém sem embasamento legal.</w:t>
      </w:r>
    </w:p>
    <w:p w:rsidR="00A730BC" w:rsidRPr="00DF0C47" w:rsidRDefault="00A730BC" w:rsidP="00A730BC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Com o objetivo de legalizar essa prática e garantir que se torne um direito amplo e extensivo a todos os servidores públicos, é que apresento o presente requerimento.</w:t>
      </w:r>
    </w:p>
    <w:p w:rsidR="00A730BC" w:rsidRDefault="00A730BC" w:rsidP="00A730BC">
      <w:pPr>
        <w:rPr>
          <w:rFonts w:ascii="Times New Roman" w:hAnsi="Times New Roman" w:cs="Times New Roman"/>
          <w:sz w:val="28"/>
          <w:szCs w:val="28"/>
        </w:rPr>
      </w:pPr>
    </w:p>
    <w:p w:rsidR="00A730BC" w:rsidRDefault="00A730BC" w:rsidP="00A7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 das Sessões Dr. Tancredo de Almeida Neves, 05 de abril de 2021.</w:t>
      </w:r>
    </w:p>
    <w:p w:rsidR="00A730BC" w:rsidRDefault="00A730BC" w:rsidP="00A730BC">
      <w:pPr>
        <w:rPr>
          <w:rFonts w:ascii="Times New Roman" w:hAnsi="Times New Roman" w:cs="Times New Roman"/>
          <w:sz w:val="28"/>
          <w:szCs w:val="28"/>
        </w:rPr>
      </w:pPr>
    </w:p>
    <w:p w:rsidR="00A730BC" w:rsidRDefault="00A730BC" w:rsidP="00A730BC">
      <w:pPr>
        <w:rPr>
          <w:rFonts w:ascii="Times New Roman" w:hAnsi="Times New Roman" w:cs="Times New Roman"/>
          <w:sz w:val="28"/>
          <w:szCs w:val="28"/>
        </w:rPr>
      </w:pPr>
    </w:p>
    <w:p w:rsidR="00A730BC" w:rsidRDefault="00A730BC" w:rsidP="00A73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Rodrigo da Paixão Barbosa</w:t>
      </w:r>
    </w:p>
    <w:p w:rsidR="00A730BC" w:rsidRDefault="00A730BC" w:rsidP="00A730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</w:p>
    <w:p w:rsidR="00A730BC" w:rsidRDefault="00A730BC" w:rsidP="00A730BC">
      <w:pPr>
        <w:rPr>
          <w:rFonts w:ascii="Times New Roman" w:hAnsi="Times New Roman" w:cs="Times New Roman"/>
          <w:sz w:val="28"/>
          <w:szCs w:val="28"/>
        </w:rPr>
      </w:pPr>
    </w:p>
    <w:p w:rsidR="00A730BC" w:rsidRDefault="00A730BC" w:rsidP="00A730BC">
      <w:pPr>
        <w:rPr>
          <w:rFonts w:ascii="Times New Roman" w:hAnsi="Times New Roman" w:cs="Times New Roman"/>
          <w:sz w:val="28"/>
          <w:szCs w:val="28"/>
        </w:rPr>
      </w:pPr>
    </w:p>
    <w:p w:rsidR="00A730BC" w:rsidRDefault="00A730BC" w:rsidP="00A730BC">
      <w:pPr>
        <w:rPr>
          <w:rFonts w:ascii="Times New Roman" w:hAnsi="Times New Roman" w:cs="Times New Roman"/>
          <w:sz w:val="28"/>
          <w:szCs w:val="28"/>
        </w:rPr>
      </w:pPr>
    </w:p>
    <w:p w:rsidR="00A730BC" w:rsidRPr="00DF0C47" w:rsidRDefault="00A730BC" w:rsidP="00A7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acordo: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730BC"/>
    <w:rsid w:val="0000784A"/>
    <w:rsid w:val="000C178A"/>
    <w:rsid w:val="00645A57"/>
    <w:rsid w:val="00A730BC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BC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A7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2021-04-15T17:33:00Z</dcterms:created>
  <dcterms:modified xsi:type="dcterms:W3CDTF">2021-04-15T17:33:00Z</dcterms:modified>
</cp:coreProperties>
</file>