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01" w:rsidRPr="009D3875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33º Reunião Ordinária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22/11/2021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F70701" w:rsidRPr="009D3875" w:rsidRDefault="00F70701" w:rsidP="00F70701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- Leitura das Correspondências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4.1- REQUERIMENTO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128</w:t>
      </w: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F70701" w:rsidRPr="009D3875" w:rsidRDefault="00F70701" w:rsidP="00F70701">
      <w:pPr>
        <w:spacing w:after="0" w:line="240" w:lineRule="auto"/>
        <w:jc w:val="both"/>
        <w:rPr>
          <w:bCs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Autoria do Vereador </w:t>
      </w:r>
      <w:r>
        <w:rPr>
          <w:rFonts w:ascii="Times New Roman" w:eastAsia="Times New Roman" w:hAnsi="Times New Roman" w:cs="Times New Roman"/>
          <w:sz w:val="28"/>
          <w:szCs w:val="28"/>
        </w:rPr>
        <w:t>Rodrigo da Paixão Barbosa</w:t>
      </w:r>
    </w:p>
    <w:p w:rsidR="00F70701" w:rsidRDefault="00F70701" w:rsidP="00F7070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04B">
        <w:rPr>
          <w:rFonts w:ascii="Times New Roman" w:hAnsi="Times New Roman" w:cs="Times New Roman"/>
          <w:sz w:val="28"/>
          <w:szCs w:val="28"/>
        </w:rPr>
        <w:t>Que seja criado um Plano de Contingenciamento na ETA- Estação de Tratamento de Água - e rede de distribuição de água do município, tendo em vista que ambas são obsoletas, o que ocasiona constantes manutenções em razão de defeitos e rompimento das tubulações da rede.</w:t>
      </w:r>
    </w:p>
    <w:p w:rsidR="00F70701" w:rsidRDefault="00F70701" w:rsidP="00F70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4.2- MOÇÃO DE CONGRATULAÇÃO Nº 02/2021</w:t>
      </w:r>
    </w:p>
    <w:p w:rsidR="00F70701" w:rsidRDefault="00F70701" w:rsidP="00F70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F70701" w:rsidRDefault="00F70701" w:rsidP="00F70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Aos familiares do Ex. Vereador Senhor Alcino Geraldo de Campos </w:t>
      </w:r>
      <w:proofErr w:type="gramStart"/>
      <w:r>
        <w:rPr>
          <w:rFonts w:ascii="Times New Roman" w:hAnsi="Times New Roman" w:cs="Times New Roman"/>
          <w:sz w:val="28"/>
          <w:szCs w:val="28"/>
        </w:rPr>
        <w:t>( Já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falecido).</w:t>
      </w:r>
    </w:p>
    <w:p w:rsidR="00F70701" w:rsidRPr="00D5204B" w:rsidRDefault="00F70701" w:rsidP="00F707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5">
        <w:rPr>
          <w:rFonts w:ascii="Times New Roman" w:hAnsi="Times New Roman" w:cs="Times New Roman"/>
          <w:b/>
          <w:sz w:val="28"/>
          <w:szCs w:val="28"/>
        </w:rPr>
        <w:t>5.1-</w:t>
      </w:r>
      <w:r w:rsidRPr="009D3875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</w:t>
      </w:r>
      <w:bookmarkStart w:id="0" w:name="_Hlk88749412"/>
      <w:r w:rsidRPr="009D3875">
        <w:rPr>
          <w:rFonts w:ascii="Times New Roman" w:hAnsi="Times New Roman" w:cs="Times New Roman"/>
          <w:sz w:val="28"/>
          <w:szCs w:val="28"/>
        </w:rPr>
        <w:t>de Legislação Justiça e Redação, Fiscalização Financeira e Orçamentária e Serviços Públicos Municipais ao Requerimento N° 127/2021.</w:t>
      </w:r>
      <w:bookmarkEnd w:id="0"/>
      <w:r w:rsidRPr="009D3875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Pr="00580C5F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 xml:space="preserve">5.2- 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>Apresentação do Projeto de 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, de autoria da Mesa Diretora, que “Dispõe sobre as datas das Reuniões Ordinárias e Câmara 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lastRenderedPageBreak/>
        <w:t>Itinerante da Câmara Municipal de Coronel Pacheco no ano de 2022.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C5F">
        <w:rPr>
          <w:rFonts w:ascii="Times New Roman" w:eastAsia="Times New Roman" w:hAnsi="Times New Roman" w:cs="Times New Roman"/>
          <w:b/>
          <w:sz w:val="28"/>
          <w:szCs w:val="28"/>
        </w:rPr>
        <w:t>(Leitura pelo Vereador Geraldo José Bento de Carvalho)</w:t>
      </w:r>
    </w:p>
    <w:p w:rsidR="00F70701" w:rsidRDefault="00F70701" w:rsidP="00F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875">
        <w:rPr>
          <w:rFonts w:ascii="Times New Roman" w:hAnsi="Times New Roman" w:cs="Times New Roman"/>
          <w:sz w:val="28"/>
          <w:szCs w:val="28"/>
        </w:rPr>
        <w:t>Segunda Discussão e Votação do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Projeto de Lei nº856/2021, autoria do Prefeito Municipal que “Dispõe sobre abertura de crédito especial”.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3875">
        <w:rPr>
          <w:rFonts w:ascii="Times New Roman" w:hAnsi="Times New Roman" w:cs="Times New Roman"/>
          <w:sz w:val="28"/>
          <w:szCs w:val="28"/>
        </w:rPr>
        <w:t>Segunda Discussão e Votação do</w:t>
      </w:r>
      <w:r w:rsidRPr="009D3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875">
        <w:rPr>
          <w:rFonts w:ascii="Times New Roman" w:hAnsi="Times New Roman" w:cs="Times New Roman"/>
          <w:sz w:val="28"/>
          <w:szCs w:val="28"/>
        </w:rPr>
        <w:t>Projeto de Lei nº857/2021, autoria do Prefeito Municipal que “Dispõe sobre abertura de crédito especial”.</w:t>
      </w:r>
    </w:p>
    <w:p w:rsidR="00F70701" w:rsidRPr="009D3875" w:rsidRDefault="00F70701" w:rsidP="00F7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0701" w:rsidRPr="009D3875" w:rsidRDefault="00F70701" w:rsidP="00F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Pr="009D3875" w:rsidRDefault="00F70701" w:rsidP="00F7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875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F70701" w:rsidRPr="009D3875" w:rsidRDefault="00F70701" w:rsidP="00F7070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Pr="002A3A64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0701" w:rsidRDefault="00F70701" w:rsidP="00F7070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64AB" w:rsidRDefault="00DC64AB">
      <w:bookmarkStart w:id="1" w:name="_GoBack"/>
      <w:bookmarkEnd w:id="1"/>
    </w:p>
    <w:sectPr w:rsidR="00DC6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01"/>
    <w:rsid w:val="00DC64AB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05E7-A8F0-4873-964C-F874F90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70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2021-11-26T16:36:00Z</dcterms:created>
  <dcterms:modified xsi:type="dcterms:W3CDTF">2021-11-26T16:37:00Z</dcterms:modified>
</cp:coreProperties>
</file>