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444" w:rsidRPr="009310E4" w:rsidRDefault="00A44444" w:rsidP="00A44444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A44444" w:rsidRPr="009310E4" w:rsidRDefault="00A44444" w:rsidP="00A4444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444" w:rsidRPr="009310E4" w:rsidRDefault="00A44444" w:rsidP="00A44444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4444" w:rsidRPr="003C42F2" w:rsidRDefault="00A44444" w:rsidP="00A44444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A Câmara Municipal de Coronel Pacheco manifesta seu profundo pesar pela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3C42F2">
        <w:rPr>
          <w:rFonts w:ascii="Times New Roman" w:hAnsi="Times New Roman" w:cs="Times New Roman"/>
          <w:sz w:val="20"/>
          <w:szCs w:val="20"/>
        </w:rPr>
        <w:t xml:space="preserve">orte </w:t>
      </w:r>
      <w:r>
        <w:rPr>
          <w:rFonts w:ascii="Times New Roman" w:hAnsi="Times New Roman" w:cs="Times New Roman"/>
          <w:sz w:val="20"/>
          <w:szCs w:val="20"/>
        </w:rPr>
        <w:t>da senhora Maria da Glória dos Santos</w:t>
      </w:r>
      <w:r w:rsidRPr="003C42F2">
        <w:rPr>
          <w:rFonts w:ascii="Times New Roman" w:hAnsi="Times New Roman" w:cs="Times New Roman"/>
          <w:sz w:val="20"/>
          <w:szCs w:val="20"/>
        </w:rPr>
        <w:t>, falecid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 dia 28/10/2021.</w:t>
      </w:r>
    </w:p>
    <w:p w:rsidR="00A44444" w:rsidRPr="003C42F2" w:rsidRDefault="00A44444" w:rsidP="00A44444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</w:t>
      </w:r>
      <w:r>
        <w:rPr>
          <w:b w:val="0"/>
          <w:sz w:val="20"/>
          <w:szCs w:val="20"/>
          <w:shd w:val="clear" w:color="auto" w:fill="FFFFFF"/>
        </w:rPr>
        <w:t xml:space="preserve">                            </w:t>
      </w:r>
      <w:r w:rsidRPr="003C42F2">
        <w:rPr>
          <w:b w:val="0"/>
          <w:sz w:val="20"/>
          <w:szCs w:val="20"/>
          <w:shd w:val="clear" w:color="auto" w:fill="FFFFFF"/>
        </w:rPr>
        <w:t xml:space="preserve">Que Deus encha de amor e conforte os corações de todos que estão sofrendo com </w:t>
      </w:r>
      <w:proofErr w:type="gramStart"/>
      <w:r w:rsidRPr="003C42F2">
        <w:rPr>
          <w:b w:val="0"/>
          <w:sz w:val="20"/>
          <w:szCs w:val="20"/>
          <w:shd w:val="clear" w:color="auto" w:fill="FFFFFF"/>
        </w:rPr>
        <w:t>esta</w:t>
      </w:r>
      <w:proofErr w:type="gramEnd"/>
      <w:r w:rsidRPr="003C42F2">
        <w:rPr>
          <w:b w:val="0"/>
          <w:sz w:val="20"/>
          <w:szCs w:val="20"/>
          <w:shd w:val="clear" w:color="auto" w:fill="FFFFFF"/>
        </w:rPr>
        <w:t xml:space="preserve"> tão grande perda.</w:t>
      </w:r>
    </w:p>
    <w:p w:rsidR="00A44444" w:rsidRPr="003C42F2" w:rsidRDefault="00A44444" w:rsidP="00A44444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</w:t>
      </w:r>
      <w:r>
        <w:rPr>
          <w:rFonts w:ascii="Times New Roman" w:hAnsi="Times New Roman" w:cs="Times New Roman"/>
          <w:sz w:val="20"/>
          <w:szCs w:val="20"/>
        </w:rPr>
        <w:t>ma d</w:t>
      </w:r>
      <w:r w:rsidRPr="003C42F2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Câmara Municipal</w:t>
      </w:r>
      <w:r w:rsidRPr="003C42F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à cidadã </w:t>
      </w:r>
      <w:proofErr w:type="spellStart"/>
      <w:r>
        <w:rPr>
          <w:rFonts w:ascii="Times New Roman" w:hAnsi="Times New Roman" w:cs="Times New Roman"/>
          <w:sz w:val="20"/>
          <w:szCs w:val="20"/>
        </w:rPr>
        <w:t>Pachequense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merece todo nosso respeito e consideração.    </w:t>
      </w:r>
    </w:p>
    <w:p w:rsidR="00A44444" w:rsidRPr="003C42F2" w:rsidRDefault="00A44444" w:rsidP="00A44444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A44444" w:rsidRPr="003C42F2" w:rsidRDefault="00A44444" w:rsidP="00A44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Sala das Sessões “Dr. Tancredo de Almeida Neves”, 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</w:t>
      </w:r>
      <w:r>
        <w:rPr>
          <w:rFonts w:ascii="Times New Roman" w:hAnsi="Times New Roman" w:cs="Times New Roman"/>
          <w:sz w:val="20"/>
          <w:szCs w:val="20"/>
        </w:rPr>
        <w:t xml:space="preserve"> novembro</w:t>
      </w:r>
      <w:r w:rsidRPr="003C42F2">
        <w:rPr>
          <w:rFonts w:ascii="Times New Roman" w:hAnsi="Times New Roman" w:cs="Times New Roman"/>
          <w:sz w:val="20"/>
          <w:szCs w:val="20"/>
        </w:rPr>
        <w:t xml:space="preserve"> de 2021.</w:t>
      </w:r>
    </w:p>
    <w:p w:rsidR="00A44444" w:rsidRPr="003C42F2" w:rsidRDefault="00A44444" w:rsidP="00A44444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A44444" w:rsidRDefault="00A44444" w:rsidP="00A44444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A44444" w:rsidRPr="003C42F2" w:rsidRDefault="00A44444" w:rsidP="00A44444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</w:p>
    <w:p w:rsidR="00A44444" w:rsidRPr="003C42F2" w:rsidRDefault="00A44444" w:rsidP="00A44444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A44444" w:rsidRPr="0004033F" w:rsidRDefault="00A44444" w:rsidP="00A4444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Rafael Alberto Mourão   </w:t>
      </w:r>
      <w:r>
        <w:rPr>
          <w:rFonts w:ascii="Times New Roman" w:hAnsi="Times New Roman" w:cs="Times New Roman"/>
          <w:b/>
          <w:sz w:val="20"/>
          <w:szCs w:val="20"/>
        </w:rPr>
        <w:t>Helder Campos Camilo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Fagner Florêncio dos Santos</w:t>
      </w:r>
    </w:p>
    <w:p w:rsidR="00A44444" w:rsidRDefault="00A44444" w:rsidP="00A44444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bookmarkStart w:id="0" w:name="_GoBack"/>
      <w:bookmarkEnd w:id="0"/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           Vice</w:t>
      </w:r>
      <w:r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Pr="0004033F">
        <w:rPr>
          <w:rFonts w:ascii="Times New Roman" w:hAnsi="Times New Roman" w:cs="Times New Roman"/>
          <w:b/>
          <w:sz w:val="20"/>
          <w:szCs w:val="20"/>
        </w:rPr>
        <w:t xml:space="preserve"> Presidente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Secretário</w:t>
      </w:r>
    </w:p>
    <w:p w:rsidR="00A44444" w:rsidRPr="0004033F" w:rsidRDefault="00A44444" w:rsidP="00A44444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A44444" w:rsidRPr="0004033F" w:rsidRDefault="00A44444" w:rsidP="00A44444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</w:p>
    <w:p w:rsidR="00A44444" w:rsidRPr="0004033F" w:rsidRDefault="00A44444" w:rsidP="00A4444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Melquíades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Teodoro dos Anjos     Gilvan Roberto de Castro   Geraldo José Bento de Carvalho</w:t>
      </w:r>
    </w:p>
    <w:p w:rsidR="00A44444" w:rsidRPr="0004033F" w:rsidRDefault="00A44444" w:rsidP="00A4444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Vereador       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A44444" w:rsidRPr="0004033F" w:rsidRDefault="00A44444" w:rsidP="00A4444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4444" w:rsidRPr="0004033F" w:rsidRDefault="00A44444" w:rsidP="00A4444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4444" w:rsidRPr="0004033F" w:rsidRDefault="00A44444" w:rsidP="00A44444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Ramon Teixeira Barbosa      Ulysses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Trogo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de Castro Meireles     Rodrigo da Paixão Barbosa</w:t>
      </w:r>
    </w:p>
    <w:p w:rsidR="00A44444" w:rsidRDefault="00A44444" w:rsidP="00A44444">
      <w:pPr>
        <w:spacing w:after="0" w:line="240" w:lineRule="auto"/>
        <w:ind w:right="-109"/>
        <w:rPr>
          <w:rFonts w:ascii="Times New Roman" w:hAnsi="Times New Roman" w:cs="Times New Roman"/>
          <w:b/>
          <w:sz w:val="20"/>
          <w:szCs w:val="20"/>
        </w:rPr>
      </w:pPr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Vereador                                      </w:t>
      </w:r>
      <w:proofErr w:type="spellStart"/>
      <w:r w:rsidRPr="0004033F"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  <w:r w:rsidRPr="0004033F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Vereador</w:t>
      </w:r>
      <w:proofErr w:type="spellEnd"/>
    </w:p>
    <w:p w:rsidR="003C7FE1" w:rsidRDefault="003C7FE1"/>
    <w:sectPr w:rsidR="003C7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44"/>
    <w:rsid w:val="003C7FE1"/>
    <w:rsid w:val="00A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025C"/>
  <w15:chartTrackingRefBased/>
  <w15:docId w15:val="{9415182D-BFA4-45C6-BC64-6BC02F4F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444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444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A4444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2021-12-09T17:13:00Z</dcterms:created>
  <dcterms:modified xsi:type="dcterms:W3CDTF">2021-12-09T17:13:00Z</dcterms:modified>
</cp:coreProperties>
</file>