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B5" w:rsidRPr="007A1CBD" w:rsidRDefault="00A20CB5" w:rsidP="00A20CB5">
      <w:pPr>
        <w:tabs>
          <w:tab w:val="left" w:pos="9180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  <w:r w:rsidRPr="007A1CBD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ROTEIRO DA REUNIÃO</w:t>
      </w:r>
    </w:p>
    <w:p w:rsidR="00A20CB5" w:rsidRDefault="00A20CB5" w:rsidP="00A20CB5">
      <w:pPr>
        <w:tabs>
          <w:tab w:val="left" w:pos="918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</w:p>
    <w:p w:rsidR="00A20CB5" w:rsidRPr="007A1CBD" w:rsidRDefault="00A20CB5" w:rsidP="00A20CB5">
      <w:pPr>
        <w:tabs>
          <w:tab w:val="left" w:pos="918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A1CBD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3</w:t>
      </w:r>
      <w:r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6</w:t>
      </w:r>
      <w:r w:rsidRPr="007A1CBD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 xml:space="preserve">º Reunião Ordinária </w:t>
      </w:r>
    </w:p>
    <w:p w:rsidR="00A20CB5" w:rsidRPr="007A1CBD" w:rsidRDefault="00A20CB5" w:rsidP="00A20C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7A1CBD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 xml:space="preserve">DATA: </w:t>
      </w:r>
      <w:r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20</w:t>
      </w:r>
      <w:r w:rsidRPr="007A1CBD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/12/2021</w:t>
      </w:r>
      <w:r w:rsidRPr="007A1CBD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:rsidR="00A20CB5" w:rsidRPr="007A1CBD" w:rsidRDefault="00A20CB5" w:rsidP="00A20C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</w:p>
    <w:p w:rsidR="00A20CB5" w:rsidRPr="007A1CBD" w:rsidRDefault="00A20CB5" w:rsidP="00A20CB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A1CBD">
        <w:rPr>
          <w:rFonts w:asciiTheme="majorHAnsi" w:eastAsia="Times New Roman" w:hAnsiTheme="majorHAnsi" w:cs="Times New Roman"/>
          <w:b/>
          <w:sz w:val="28"/>
          <w:szCs w:val="28"/>
        </w:rPr>
        <w:t>1-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 Chamada dos Senhores Vereadores</w:t>
      </w:r>
    </w:p>
    <w:p w:rsidR="00A20CB5" w:rsidRPr="007A1CBD" w:rsidRDefault="00A20CB5" w:rsidP="00A20CB5">
      <w:pPr>
        <w:tabs>
          <w:tab w:val="left" w:pos="9355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7A1CBD">
        <w:rPr>
          <w:rFonts w:asciiTheme="majorHAnsi" w:eastAsia="Times New Roman" w:hAnsiTheme="majorHAnsi" w:cs="Times New Roman"/>
          <w:b/>
          <w:sz w:val="28"/>
          <w:szCs w:val="28"/>
        </w:rPr>
        <w:t>2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A20CB5" w:rsidRPr="007A1CBD" w:rsidRDefault="00A20CB5" w:rsidP="00A20CB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7A1CBD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7A1CBD">
        <w:rPr>
          <w:rFonts w:ascii="Times New Roman" w:eastAsia="Times New Roman" w:hAnsi="Times New Roman" w:cs="Times New Roman"/>
          <w:sz w:val="28"/>
          <w:szCs w:val="28"/>
        </w:rPr>
        <w:t>- Leitura das Correspondências.</w:t>
      </w:r>
    </w:p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7A1CBD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7A1CBD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A20CB5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4.1- </w:t>
      </w:r>
      <w:r w:rsidRPr="00210FB2">
        <w:rPr>
          <w:rFonts w:ascii="Times New Roman" w:eastAsia="Times New Roman" w:hAnsi="Times New Roman" w:cs="Times New Roman"/>
          <w:sz w:val="28"/>
          <w:szCs w:val="28"/>
        </w:rPr>
        <w:t>Moção de Agradecimento nº 15/2021</w:t>
      </w:r>
    </w:p>
    <w:p w:rsidR="00A20CB5" w:rsidRPr="004A2236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36">
        <w:rPr>
          <w:rFonts w:ascii="Times New Roman" w:eastAsia="Times New Roman" w:hAnsi="Times New Roman" w:cs="Times New Roman"/>
          <w:sz w:val="28"/>
          <w:szCs w:val="28"/>
        </w:rPr>
        <w:t>Autoria do Vereador Rodrigo da Paixão Barbosa</w:t>
      </w:r>
    </w:p>
    <w:p w:rsidR="00A20CB5" w:rsidRPr="004A2236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36">
        <w:rPr>
          <w:rFonts w:ascii="Times New Roman" w:eastAsia="Times New Roman" w:hAnsi="Times New Roman" w:cs="Times New Roman"/>
          <w:sz w:val="28"/>
          <w:szCs w:val="28"/>
        </w:rPr>
        <w:t>Aos membros da Igreja Maranata</w:t>
      </w:r>
    </w:p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A20CB5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CB5" w:rsidRPr="00F61F29" w:rsidRDefault="00A20CB5" w:rsidP="00A20C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5.1-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bookmarkStart w:id="0" w:name="_Hlk90897668"/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do Parecer Conjunto das Comissões </w:t>
      </w:r>
      <w:r w:rsidRPr="007A1CBD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do </w:t>
      </w:r>
      <w:r w:rsidRPr="007A1CBD">
        <w:rPr>
          <w:rStyle w:val="TtuloChar"/>
          <w:sz w:val="28"/>
          <w:szCs w:val="28"/>
        </w:rPr>
        <w:t xml:space="preserve">Projeto de Lei </w:t>
      </w:r>
      <w:bookmarkEnd w:id="0"/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11123">
        <w:rPr>
          <w:rFonts w:ascii="Times New Roman" w:eastAsia="Times New Roman" w:hAnsi="Times New Roman" w:cs="Times New Roman"/>
          <w:sz w:val="28"/>
          <w:szCs w:val="28"/>
        </w:rPr>
        <w:t>do Projeto de Lei nº 868/2021, de autoria do Poder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1123">
        <w:rPr>
          <w:rFonts w:ascii="Times New Roman" w:eastAsia="Times New Roman" w:hAnsi="Times New Roman" w:cs="Times New Roman"/>
          <w:sz w:val="28"/>
          <w:szCs w:val="28"/>
        </w:rPr>
        <w:t xml:space="preserve">Executivo, que </w:t>
      </w:r>
      <w:r w:rsidRPr="00711123">
        <w:rPr>
          <w:rFonts w:asciiTheme="majorHAnsi" w:eastAsia="Times New Roman" w:hAnsiTheme="majorHAnsi" w:cs="Times New Roman"/>
          <w:sz w:val="28"/>
          <w:szCs w:val="28"/>
        </w:rPr>
        <w:t xml:space="preserve">que” Altera a Lei nº 904 de 04 de janeiro d 2021 que “Estima a Receita e Fixa a Despesa do Município de Coronel Pacheco para o exercício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financeiro </w:t>
      </w:r>
      <w:r w:rsidRPr="00711123">
        <w:rPr>
          <w:rFonts w:asciiTheme="majorHAnsi" w:eastAsia="Times New Roman" w:hAnsiTheme="majorHAnsi" w:cs="Times New Roman"/>
          <w:sz w:val="28"/>
          <w:szCs w:val="28"/>
        </w:rPr>
        <w:t>de 2021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Pr="00F61F29">
        <w:rPr>
          <w:rFonts w:asciiTheme="majorHAnsi" w:eastAsia="Times New Roman" w:hAnsiTheme="majorHAnsi" w:cs="Times New Roman"/>
          <w:b/>
          <w:sz w:val="28"/>
          <w:szCs w:val="28"/>
        </w:rPr>
        <w:t>(Leitura pelo Vereador Ramon Teixeira Barbosa).</w:t>
      </w:r>
    </w:p>
    <w:p w:rsidR="00A20CB5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CB5" w:rsidRDefault="00A20CB5" w:rsidP="00A20CB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5.2- </w:t>
      </w:r>
      <w:r w:rsidRPr="00210FB2">
        <w:rPr>
          <w:rFonts w:ascii="Times New Roman" w:eastAsia="Times New Roman" w:hAnsi="Times New Roman" w:cs="Times New Roman"/>
          <w:sz w:val="28"/>
          <w:szCs w:val="28"/>
        </w:rPr>
        <w:t xml:space="preserve">Primeira </w:t>
      </w:r>
      <w:bookmarkStart w:id="1" w:name="_Hlk90902880"/>
      <w:r w:rsidRPr="00210FB2">
        <w:rPr>
          <w:rFonts w:ascii="Times New Roman" w:eastAsia="Times New Roman" w:hAnsi="Times New Roman" w:cs="Times New Roman"/>
          <w:sz w:val="28"/>
          <w:szCs w:val="28"/>
        </w:rPr>
        <w:t>Discussão e Votação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1123">
        <w:rPr>
          <w:rFonts w:ascii="Times New Roman" w:eastAsia="Times New Roman" w:hAnsi="Times New Roman" w:cs="Times New Roman"/>
          <w:sz w:val="28"/>
          <w:szCs w:val="28"/>
        </w:rPr>
        <w:t>do Projeto de Lei nº 868/2021, de autoria do Poder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1123">
        <w:rPr>
          <w:rFonts w:ascii="Times New Roman" w:eastAsia="Times New Roman" w:hAnsi="Times New Roman" w:cs="Times New Roman"/>
          <w:sz w:val="28"/>
          <w:szCs w:val="28"/>
        </w:rPr>
        <w:t xml:space="preserve">Executivo, que </w:t>
      </w:r>
      <w:r w:rsidRPr="00711123">
        <w:rPr>
          <w:rFonts w:asciiTheme="majorHAnsi" w:eastAsia="Times New Roman" w:hAnsiTheme="majorHAnsi" w:cs="Times New Roman"/>
          <w:sz w:val="28"/>
          <w:szCs w:val="28"/>
        </w:rPr>
        <w:t xml:space="preserve">que” Altera a Lei nº 904 de 04 de janeiro d 2021 que “Estima a Receita e Fixa a Despesa do Município de Coronel Pacheco para o exercício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financeiro </w:t>
      </w:r>
      <w:r w:rsidRPr="00711123">
        <w:rPr>
          <w:rFonts w:asciiTheme="majorHAnsi" w:eastAsia="Times New Roman" w:hAnsiTheme="majorHAnsi" w:cs="Times New Roman"/>
          <w:sz w:val="28"/>
          <w:szCs w:val="28"/>
        </w:rPr>
        <w:t>de 2021”.</w:t>
      </w:r>
    </w:p>
    <w:bookmarkEnd w:id="1"/>
    <w:p w:rsidR="00A20CB5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CB5" w:rsidRDefault="00A20CB5" w:rsidP="00A20CB5">
      <w:pPr>
        <w:spacing w:after="0" w:line="240" w:lineRule="auto"/>
        <w:jc w:val="both"/>
        <w:rPr>
          <w:rStyle w:val="TtuloChar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5</w:t>
      </w:r>
      <w:r w:rsidRPr="007A1CBD">
        <w:rPr>
          <w:rFonts w:asciiTheme="majorHAnsi" w:eastAsia="Times New Roman" w:hAnsiTheme="majorHAnsi" w:cs="Times New Roman"/>
          <w:b/>
          <w:sz w:val="28"/>
          <w:szCs w:val="28"/>
        </w:rPr>
        <w:t>.</w:t>
      </w:r>
      <w:r>
        <w:rPr>
          <w:rFonts w:asciiTheme="majorHAnsi" w:eastAsia="Times New Roman" w:hAnsiTheme="majorHAnsi" w:cs="Times New Roman"/>
          <w:b/>
          <w:sz w:val="28"/>
          <w:szCs w:val="28"/>
        </w:rPr>
        <w:t>3</w:t>
      </w:r>
      <w:r w:rsidRPr="007A1CBD">
        <w:rPr>
          <w:rFonts w:asciiTheme="majorHAnsi" w:eastAsia="Times New Roman" w:hAnsiTheme="majorHAnsi" w:cs="Times New Roman"/>
          <w:b/>
          <w:sz w:val="28"/>
          <w:szCs w:val="28"/>
        </w:rPr>
        <w:t>-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 Apresentação, Discussão e Votação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Única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do Parecer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de Redação Final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Conjunto das Comissões </w:t>
      </w:r>
      <w:r w:rsidRPr="007A1CBD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do </w:t>
      </w:r>
      <w:r w:rsidRPr="007A1CBD">
        <w:rPr>
          <w:rStyle w:val="TtuloChar"/>
          <w:sz w:val="28"/>
          <w:szCs w:val="28"/>
        </w:rPr>
        <w:t xml:space="preserve">Projeto de Lei nº </w:t>
      </w:r>
      <w:r w:rsidRPr="007A1CBD">
        <w:rPr>
          <w:rStyle w:val="TtuloChar"/>
          <w:sz w:val="28"/>
          <w:szCs w:val="28"/>
        </w:rPr>
        <w:lastRenderedPageBreak/>
        <w:t xml:space="preserve">06/2021 de autoria do Vereador Rafael Alberto Mourão, que “Declara de Utilidade Pública Municipal a Associação de Moradores do </w:t>
      </w:r>
    </w:p>
    <w:p w:rsidR="00A20CB5" w:rsidRPr="00F61F29" w:rsidRDefault="00A20CB5" w:rsidP="00A20CB5">
      <w:pPr>
        <w:spacing w:after="0" w:line="240" w:lineRule="auto"/>
        <w:jc w:val="both"/>
        <w:rPr>
          <w:rStyle w:val="TtuloChar"/>
          <w:b/>
          <w:sz w:val="28"/>
          <w:szCs w:val="28"/>
        </w:rPr>
      </w:pPr>
      <w:r w:rsidRPr="007A1CBD">
        <w:rPr>
          <w:rStyle w:val="TtuloChar"/>
          <w:sz w:val="28"/>
          <w:szCs w:val="28"/>
        </w:rPr>
        <w:t xml:space="preserve">Bairro Jardins do Continente. A.M.J.C. </w:t>
      </w:r>
      <w:r w:rsidRPr="00F61F29">
        <w:rPr>
          <w:rStyle w:val="TtuloChar"/>
          <w:b/>
          <w:sz w:val="28"/>
          <w:szCs w:val="28"/>
        </w:rPr>
        <w:t>(Leitura pelo Vereador Rafael Alberto Mourão)</w:t>
      </w:r>
    </w:p>
    <w:p w:rsidR="00A20CB5" w:rsidRDefault="00A20CB5" w:rsidP="00A20CB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A20CB5" w:rsidRPr="00F61F29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94">
        <w:rPr>
          <w:rFonts w:asciiTheme="majorHAnsi" w:eastAsia="Times New Roman" w:hAnsiTheme="majorHAnsi" w:cs="Times New Roman"/>
          <w:b/>
          <w:sz w:val="28"/>
          <w:szCs w:val="28"/>
        </w:rPr>
        <w:t>5.4-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Única </w:t>
      </w:r>
      <w:r w:rsidRPr="007A1CBD">
        <w:rPr>
          <w:rFonts w:asciiTheme="majorHAnsi" w:eastAsia="Times New Roman" w:hAnsiTheme="majorHAnsi" w:cs="Times New Roman"/>
          <w:sz w:val="28"/>
          <w:szCs w:val="28"/>
        </w:rPr>
        <w:t xml:space="preserve">do Parecer Conjunto das Comissões </w:t>
      </w:r>
      <w:r w:rsidRPr="007A1CBD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</w:t>
      </w:r>
      <w:r>
        <w:rPr>
          <w:rFonts w:asciiTheme="majorHAnsi" w:hAnsiTheme="majorHAnsi" w:cs="Times New Roman"/>
          <w:sz w:val="28"/>
          <w:szCs w:val="28"/>
        </w:rPr>
        <w:t xml:space="preserve"> sobre o </w:t>
      </w:r>
      <w:r w:rsidRPr="007A1CBD"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</w:t>
      </w:r>
      <w:r w:rsidRPr="008F1A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1F29">
        <w:rPr>
          <w:rFonts w:ascii="Times New Roman" w:hAnsi="Times New Roman" w:cs="Times New Roman"/>
          <w:b/>
          <w:sz w:val="28"/>
          <w:szCs w:val="28"/>
        </w:rPr>
        <w:t xml:space="preserve">(Leitura pelo Vereador Geraldo José Bento de Carvalho). </w:t>
      </w:r>
    </w:p>
    <w:p w:rsidR="00A20CB5" w:rsidRPr="00210FB2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B5" w:rsidRDefault="00A20CB5" w:rsidP="00A2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94">
        <w:rPr>
          <w:rFonts w:ascii="Times New Roman" w:hAnsi="Times New Roman" w:cs="Times New Roman"/>
          <w:b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3594">
        <w:rPr>
          <w:rFonts w:ascii="Times New Roman" w:hAnsi="Times New Roman" w:cs="Times New Roman"/>
          <w:sz w:val="28"/>
          <w:szCs w:val="28"/>
        </w:rPr>
        <w:t>Primeira Discussão e Votação 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 </w:t>
      </w:r>
    </w:p>
    <w:p w:rsidR="00A20CB5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CB5" w:rsidRPr="00F61F29" w:rsidRDefault="00A20CB5" w:rsidP="00A20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90898677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5.6- </w:t>
      </w:r>
      <w:bookmarkStart w:id="3" w:name="_Hlk90898468"/>
      <w:r w:rsidRPr="00210FB2">
        <w:rPr>
          <w:rFonts w:ascii="Times New Roman" w:eastAsia="Times New Roman" w:hAnsi="Times New Roman" w:cs="Times New Roman"/>
          <w:sz w:val="28"/>
          <w:szCs w:val="28"/>
        </w:rPr>
        <w:t>Apresentação das Emendas Modificativas nº 01, 02, 03, 04, 05 e 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  <w:r>
        <w:rPr>
          <w:rFonts w:asciiTheme="majorHAnsi" w:hAnsiTheme="majorHAnsi" w:cs="Times New Roman"/>
          <w:sz w:val="28"/>
          <w:szCs w:val="28"/>
        </w:rPr>
        <w:t xml:space="preserve">o </w:t>
      </w:r>
      <w:r w:rsidRPr="007A1CBD">
        <w:rPr>
          <w:rFonts w:asciiTheme="majorHAnsi" w:hAnsiTheme="majorHAnsi" w:cs="Times New Roman"/>
          <w:sz w:val="28"/>
          <w:szCs w:val="28"/>
        </w:rPr>
        <w:t xml:space="preserve"> </w:t>
      </w:r>
      <w:r w:rsidRPr="007A1CBD">
        <w:rPr>
          <w:rStyle w:val="TtuloChar"/>
          <w:sz w:val="28"/>
          <w:szCs w:val="28"/>
        </w:rPr>
        <w:t>Projeto de Lei</w:t>
      </w:r>
      <w:r>
        <w:rPr>
          <w:rStyle w:val="TtuloChar"/>
          <w:sz w:val="28"/>
          <w:szCs w:val="28"/>
        </w:rPr>
        <w:t xml:space="preserve">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SUBSTITUTIVO ao Projeto de Lei complementar nº 040/2021, que “Altera a Lei Ordinária nº 504/1997 e as Leis Complementares nº 011/2003, 014/2005, 016/2005, 023/2007, 024/2007, 036/2013 e 038/2013 altera a estrutura do Poder Executivo de Coronel Pacheco/MG, renomeia e extingue cargos e dá outras providências” . (</w:t>
      </w:r>
      <w:r w:rsidRPr="00F61F29">
        <w:rPr>
          <w:rFonts w:ascii="Times New Roman" w:eastAsia="Times New Roman" w:hAnsi="Times New Roman" w:cs="Times New Roman"/>
          <w:b/>
          <w:sz w:val="28"/>
          <w:szCs w:val="28"/>
        </w:rPr>
        <w:t>Leitura pelo Vereador Rodrigo da Paixão Barbosa).</w:t>
      </w:r>
    </w:p>
    <w:p w:rsidR="00A20CB5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bookmarkEnd w:id="3"/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A20CB5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CB5" w:rsidRPr="00210FB2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FB2">
        <w:rPr>
          <w:rFonts w:ascii="Times New Roman" w:eastAsia="Times New Roman" w:hAnsi="Times New Roman" w:cs="Times New Roman"/>
          <w:sz w:val="28"/>
          <w:szCs w:val="28"/>
        </w:rPr>
        <w:t xml:space="preserve">Orador Inscrito: Senhor </w:t>
      </w:r>
      <w:proofErr w:type="spellStart"/>
      <w:r w:rsidRPr="00210FB2">
        <w:rPr>
          <w:rFonts w:ascii="Times New Roman" w:eastAsia="Times New Roman" w:hAnsi="Times New Roman" w:cs="Times New Roman"/>
          <w:sz w:val="28"/>
          <w:szCs w:val="28"/>
        </w:rPr>
        <w:t>Marilucio</w:t>
      </w:r>
      <w:proofErr w:type="spellEnd"/>
      <w:r w:rsidRPr="00210FB2">
        <w:rPr>
          <w:rFonts w:ascii="Times New Roman" w:eastAsia="Times New Roman" w:hAnsi="Times New Roman" w:cs="Times New Roman"/>
          <w:sz w:val="28"/>
          <w:szCs w:val="28"/>
        </w:rPr>
        <w:t xml:space="preserve"> Aparecido </w:t>
      </w:r>
      <w:proofErr w:type="spellStart"/>
      <w:r w:rsidRPr="00210FB2">
        <w:rPr>
          <w:rFonts w:ascii="Times New Roman" w:eastAsia="Times New Roman" w:hAnsi="Times New Roman" w:cs="Times New Roman"/>
          <w:sz w:val="28"/>
          <w:szCs w:val="28"/>
        </w:rPr>
        <w:t>Marangom</w:t>
      </w:r>
      <w:proofErr w:type="spellEnd"/>
    </w:p>
    <w:p w:rsidR="00A20CB5" w:rsidRPr="00210FB2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FB2">
        <w:rPr>
          <w:rFonts w:ascii="Times New Roman" w:eastAsia="Times New Roman" w:hAnsi="Times New Roman" w:cs="Times New Roman"/>
          <w:sz w:val="28"/>
          <w:szCs w:val="28"/>
        </w:rPr>
        <w:t>Assunto: Agradecimento pelo Auxílio Alimentação, aprovado pela Câmara.</w:t>
      </w:r>
    </w:p>
    <w:p w:rsidR="00A20CB5" w:rsidRPr="00210FB2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5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7A1CBD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</w:t>
      </w:r>
    </w:p>
    <w:p w:rsidR="00A20CB5" w:rsidRPr="007A1CBD" w:rsidRDefault="00A20CB5" w:rsidP="00A2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CB5" w:rsidRPr="007A1CBD" w:rsidRDefault="00A20CB5" w:rsidP="00A2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A20CB5" w:rsidRPr="007A1CBD" w:rsidRDefault="00A20CB5" w:rsidP="00A20CB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A20CB5" w:rsidRPr="007A1CBD" w:rsidRDefault="00A20CB5" w:rsidP="00A20CB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BD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A20CB5" w:rsidRDefault="00A20CB5" w:rsidP="00A20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E3D" w:rsidRDefault="00596E3D">
      <w:bookmarkStart w:id="4" w:name="_GoBack"/>
      <w:bookmarkEnd w:id="4"/>
    </w:p>
    <w:sectPr w:rsidR="00596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B5"/>
    <w:rsid w:val="00596E3D"/>
    <w:rsid w:val="00A2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0A71-C66B-4CF2-9C0A-E0677635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CB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20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20CB5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2021-12-22T15:08:00Z</dcterms:created>
  <dcterms:modified xsi:type="dcterms:W3CDTF">2021-12-22T15:08:00Z</dcterms:modified>
</cp:coreProperties>
</file>