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AB" w:rsidRDefault="00C83EAB" w:rsidP="00C83EAB">
      <w:pPr>
        <w:spacing w:after="0" w:line="240" w:lineRule="auto"/>
        <w:jc w:val="both"/>
        <w:rPr>
          <w:b/>
        </w:rPr>
      </w:pPr>
    </w:p>
    <w:p w:rsidR="00C83EAB" w:rsidRPr="00F17CDF" w:rsidRDefault="00C83EAB" w:rsidP="00C83EAB">
      <w:pPr>
        <w:rPr>
          <w:rFonts w:ascii="Times New Roman" w:hAnsi="Times New Roman" w:cs="Times New Roman"/>
          <w:sz w:val="28"/>
          <w:szCs w:val="28"/>
        </w:rPr>
      </w:pPr>
      <w:r w:rsidRPr="005531E4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531E4">
        <w:rPr>
          <w:rFonts w:ascii="Times New Roman" w:hAnsi="Times New Roman" w:cs="Times New Roman"/>
          <w:b/>
          <w:sz w:val="28"/>
          <w:szCs w:val="28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531E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31E4">
        <w:rPr>
          <w:rFonts w:ascii="Times New Roman" w:hAnsi="Times New Roman" w:cs="Times New Roman"/>
          <w:b/>
          <w:sz w:val="28"/>
          <w:szCs w:val="28"/>
        </w:rPr>
        <w:t>/2022.</w:t>
      </w: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DF">
        <w:rPr>
          <w:rFonts w:ascii="Times New Roman" w:hAnsi="Times New Roman" w:cs="Times New Roman"/>
          <w:sz w:val="28"/>
          <w:szCs w:val="28"/>
        </w:rPr>
        <w:t>Às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CDF">
        <w:rPr>
          <w:rFonts w:ascii="Times New Roman" w:hAnsi="Times New Roman" w:cs="Times New Roman"/>
          <w:sz w:val="28"/>
          <w:szCs w:val="28"/>
        </w:rPr>
        <w:t xml:space="preserve">h00min, compareceram no Salão das Sessões “Dr. Tancredo de Almeida Neves” os Vereadores Fagner Florêncio dos Santos, Gilvan Roberto de Castro, Helder Campos Camilo,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Teodoro dos Anjos, Ramon Teixeira Barbosa, Rodrigo da Paixão Barbosa, Rafael Alberto Mourão e Ulysses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de Castro Meireles. </w:t>
      </w:r>
      <w:r>
        <w:rPr>
          <w:rFonts w:ascii="Times New Roman" w:hAnsi="Times New Roman" w:cs="Times New Roman"/>
          <w:sz w:val="28"/>
          <w:szCs w:val="28"/>
        </w:rPr>
        <w:t xml:space="preserve">Ausente o Vereador Geraldo José Bento de Carvalho. </w:t>
      </w:r>
      <w:r w:rsidRPr="00F17CDF">
        <w:rPr>
          <w:rFonts w:ascii="Times New Roman" w:hAnsi="Times New Roman" w:cs="Times New Roman"/>
          <w:sz w:val="28"/>
          <w:szCs w:val="28"/>
        </w:rPr>
        <w:t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453/2014.</w:t>
      </w:r>
      <w:r>
        <w:rPr>
          <w:rFonts w:ascii="Times New Roman" w:hAnsi="Times New Roman" w:cs="Times New Roman"/>
          <w:sz w:val="28"/>
          <w:szCs w:val="28"/>
        </w:rPr>
        <w:t xml:space="preserve"> Tendo sido aprovada.</w:t>
      </w:r>
      <w:r w:rsidRPr="00F17CDF">
        <w:rPr>
          <w:rFonts w:ascii="Times New Roman" w:hAnsi="Times New Roman" w:cs="Times New Roman"/>
          <w:sz w:val="28"/>
          <w:szCs w:val="28"/>
        </w:rPr>
        <w:t xml:space="preserve"> Não houve correspondência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B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8845901"/>
      <w:r w:rsidRPr="009B76EE">
        <w:rPr>
          <w:rFonts w:ascii="Times New Roman" w:hAnsi="Times New Roman" w:cs="Times New Roman"/>
          <w:sz w:val="28"/>
          <w:szCs w:val="28"/>
        </w:rPr>
        <w:t>REQUERIMENTO Nº 024/2022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6EE">
        <w:rPr>
          <w:rFonts w:ascii="Times New Roman" w:hAnsi="Times New Roman" w:cs="Times New Roman"/>
          <w:sz w:val="28"/>
          <w:szCs w:val="28"/>
        </w:rPr>
        <w:t>Autoria do Vereador Rodrigo da Paixão Barbosa, q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ue seja majorado o número de atendimentos realizado pelo médico urologista. SEGUNDA PARTE: ORDEM DO DIA: </w:t>
      </w:r>
      <w:bookmarkStart w:id="1" w:name="_Hlk98765013"/>
      <w:r w:rsidRPr="009B76EE">
        <w:rPr>
          <w:rFonts w:ascii="Times New Roman" w:hAnsi="Times New Roman" w:cs="Times New Roman"/>
          <w:sz w:val="28"/>
          <w:szCs w:val="28"/>
        </w:rPr>
        <w:t xml:space="preserve">Apresentação, Discussão e Votação dos Pareceres das Comissões de </w:t>
      </w:r>
      <w:bookmarkStart w:id="2" w:name="_Hlk98501455"/>
      <w:r w:rsidRPr="009B76EE">
        <w:rPr>
          <w:rFonts w:ascii="Times New Roman" w:hAnsi="Times New Roman" w:cs="Times New Roman"/>
          <w:sz w:val="28"/>
          <w:szCs w:val="28"/>
        </w:rPr>
        <w:t xml:space="preserve">Legislação Justiça e Redação, Fiscalização Financeira e Orçamentária e Serviços Públicos Municipais </w:t>
      </w:r>
      <w:bookmarkEnd w:id="2"/>
      <w:r w:rsidRPr="009B76EE">
        <w:rPr>
          <w:rFonts w:ascii="Times New Roman" w:hAnsi="Times New Roman" w:cs="Times New Roman"/>
          <w:sz w:val="28"/>
          <w:szCs w:val="28"/>
        </w:rPr>
        <w:t xml:space="preserve">ao </w:t>
      </w:r>
      <w:bookmarkEnd w:id="1"/>
      <w:r w:rsidRPr="009B76EE">
        <w:rPr>
          <w:rFonts w:ascii="Times New Roman" w:hAnsi="Times New Roman" w:cs="Times New Roman"/>
          <w:sz w:val="28"/>
          <w:szCs w:val="28"/>
        </w:rPr>
        <w:t xml:space="preserve">Pedido de Providência N°. 01/2022. (Leitura pelo Vereador Ramon Teixeira Barbosa). Aprovado.  </w:t>
      </w:r>
      <w:r w:rsidRPr="009B76EE">
        <w:rPr>
          <w:rFonts w:ascii="Times New Roman" w:hAnsi="Times New Roman" w:cs="Times New Roman"/>
          <w:bCs/>
          <w:sz w:val="28"/>
          <w:szCs w:val="28"/>
        </w:rPr>
        <w:t>*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 Pedido de Providência N°01/2022. Aprovado. </w:t>
      </w:r>
      <w:r w:rsidRPr="009B76EE">
        <w:rPr>
          <w:rFonts w:ascii="Times New Roman" w:hAnsi="Times New Roman" w:cs="Times New Roman"/>
          <w:bCs/>
          <w:sz w:val="28"/>
          <w:szCs w:val="28"/>
        </w:rPr>
        <w:t xml:space="preserve">Apresentação da </w:t>
      </w:r>
      <w:bookmarkStart w:id="3" w:name="_Hlk98503126"/>
      <w:r w:rsidRPr="009B76EE">
        <w:rPr>
          <w:rFonts w:ascii="Times New Roman" w:hAnsi="Times New Roman" w:cs="Times New Roman"/>
          <w:bCs/>
          <w:sz w:val="28"/>
          <w:szCs w:val="28"/>
        </w:rPr>
        <w:t>Emenda Substitutiva ao P</w:t>
      </w:r>
      <w:r w:rsidRPr="009B76EE">
        <w:rPr>
          <w:rFonts w:ascii="Times New Roman" w:hAnsi="Times New Roman" w:cs="Times New Roman"/>
          <w:sz w:val="28"/>
          <w:szCs w:val="28"/>
        </w:rPr>
        <w:t xml:space="preserve">rojeto de Lei nº 03/2022, que “Dispõe sobre a revisão geral anual da remuneração dos Servidores do Poder Legislativo e dá outras providências”. </w:t>
      </w:r>
      <w:bookmarkEnd w:id="3"/>
      <w:r w:rsidRPr="009B76EE">
        <w:rPr>
          <w:rFonts w:ascii="Times New Roman" w:hAnsi="Times New Roman" w:cs="Times New Roman"/>
          <w:sz w:val="28"/>
          <w:szCs w:val="28"/>
        </w:rPr>
        <w:t xml:space="preserve">(Leitura pelo Vereador Rodrigo da Paixão Barbosa). 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>Apresentação, Discussão e Votação Única</w:t>
      </w:r>
      <w:r w:rsidRPr="009B76EE">
        <w:rPr>
          <w:rFonts w:ascii="Times New Roman" w:hAnsi="Times New Roman" w:cs="Times New Roman"/>
          <w:sz w:val="28"/>
          <w:szCs w:val="28"/>
        </w:rPr>
        <w:t xml:space="preserve">   do Parecer da Emenda </w:t>
      </w:r>
      <w:r w:rsidRPr="009B76EE">
        <w:rPr>
          <w:rFonts w:ascii="Times New Roman" w:hAnsi="Times New Roman" w:cs="Times New Roman"/>
          <w:bCs/>
          <w:sz w:val="28"/>
          <w:szCs w:val="28"/>
        </w:rPr>
        <w:t>Substitutiva ao P</w:t>
      </w:r>
      <w:r w:rsidRPr="009B76EE">
        <w:rPr>
          <w:rFonts w:ascii="Times New Roman" w:hAnsi="Times New Roman" w:cs="Times New Roman"/>
          <w:sz w:val="28"/>
          <w:szCs w:val="28"/>
        </w:rPr>
        <w:t xml:space="preserve">rojeto de Lei nº 03/2022, que “Dispõe sobre a revisão geral anual da remuneração dos Servidores do Poder Legislativo e dá outras providências”. </w:t>
      </w:r>
      <w:bookmarkStart w:id="4" w:name="_Hlk98765101"/>
      <w:r w:rsidRPr="009B76EE">
        <w:rPr>
          <w:rFonts w:ascii="Times New Roman" w:hAnsi="Times New Roman" w:cs="Times New Roman"/>
          <w:sz w:val="28"/>
          <w:szCs w:val="28"/>
        </w:rPr>
        <w:t xml:space="preserve">(Leitura pelo Vereador Ulysses </w:t>
      </w:r>
      <w:proofErr w:type="spellStart"/>
      <w:r w:rsidRPr="009B76EE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9B76EE">
        <w:rPr>
          <w:rFonts w:ascii="Times New Roman" w:hAnsi="Times New Roman" w:cs="Times New Roman"/>
          <w:sz w:val="28"/>
          <w:szCs w:val="28"/>
        </w:rPr>
        <w:t xml:space="preserve"> de Castro Meireles).</w:t>
      </w:r>
      <w:bookmarkEnd w:id="4"/>
      <w:r w:rsidRPr="009B76EE">
        <w:rPr>
          <w:rFonts w:ascii="Times New Roman" w:hAnsi="Times New Roman" w:cs="Times New Roman"/>
          <w:sz w:val="28"/>
          <w:szCs w:val="28"/>
        </w:rPr>
        <w:t xml:space="preserve"> Aprovado.  </w:t>
      </w:r>
      <w:r w:rsidRPr="009B76EE">
        <w:rPr>
          <w:rFonts w:ascii="Times New Roman" w:hAnsi="Times New Roman" w:cs="Times New Roman"/>
          <w:bCs/>
          <w:sz w:val="28"/>
          <w:szCs w:val="28"/>
        </w:rPr>
        <w:t>Segunda Discussão e Votação do P</w:t>
      </w:r>
      <w:r w:rsidRPr="009B76EE">
        <w:rPr>
          <w:rFonts w:ascii="Times New Roman" w:hAnsi="Times New Roman" w:cs="Times New Roman"/>
          <w:sz w:val="28"/>
          <w:szCs w:val="28"/>
        </w:rPr>
        <w:t xml:space="preserve">rojeto de Lei Nº 04/2022, que “Dispõe sobre   a revisão geral anual do subsídio dos Agentes Políticos do Município de Coronel Pacheco e dá outras providências”. Aprovado. Apresentação do Projeto de Lei Complementar nº 046/2022, 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de autoria do Poder Executivo, que “Altera as Leis </w:t>
      </w:r>
      <w:proofErr w:type="spellStart"/>
      <w:proofErr w:type="gramStart"/>
      <w:r w:rsidRPr="009B76EE">
        <w:rPr>
          <w:rFonts w:ascii="Times New Roman" w:eastAsia="Times New Roman" w:hAnsi="Times New Roman" w:cs="Times New Roman"/>
          <w:sz w:val="28"/>
          <w:szCs w:val="28"/>
        </w:rPr>
        <w:t>nºs</w:t>
      </w:r>
      <w:proofErr w:type="spell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>011</w:t>
      </w:r>
      <w:proofErr w:type="gram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/2003, 016/2005, 024/2007 e 045/2021, e dá outras providências”. (Leitura pelo Vereador Ramon Teixeira Barbosa). </w:t>
      </w:r>
      <w:r w:rsidRPr="009B76EE">
        <w:rPr>
          <w:rFonts w:ascii="Times New Roman" w:hAnsi="Times New Roman" w:cs="Times New Roman"/>
          <w:sz w:val="28"/>
          <w:szCs w:val="28"/>
        </w:rPr>
        <w:t>Apresentação, Discussão e Votação dos Pareceres das Comissões de Legislação Justiça e Redação</w:t>
      </w:r>
      <w:bookmarkStart w:id="5" w:name="_Hlk98765171"/>
      <w:r w:rsidRPr="009B76EE">
        <w:rPr>
          <w:rFonts w:ascii="Times New Roman" w:hAnsi="Times New Roman" w:cs="Times New Roman"/>
          <w:sz w:val="28"/>
          <w:szCs w:val="28"/>
        </w:rPr>
        <w:t xml:space="preserve"> e Comissão de Serviços Públicos Municipais ao </w:t>
      </w:r>
      <w:bookmarkStart w:id="6" w:name="_Hlk98848202"/>
      <w:r w:rsidRPr="009B76EE">
        <w:rPr>
          <w:rFonts w:ascii="Times New Roman" w:hAnsi="Times New Roman" w:cs="Times New Roman"/>
          <w:sz w:val="28"/>
          <w:szCs w:val="28"/>
        </w:rPr>
        <w:t xml:space="preserve">Projeto de Resolução nº 01/2022, que “Cria o Centro de Atendimento ao Cidadão – CAC, no âmbito da Câmara </w:t>
      </w: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 xml:space="preserve">Municipal de Coronel Pacheco – MG, disciplina sua competência, atividade, funcionamento e dá outras providências”. </w:t>
      </w:r>
      <w:bookmarkEnd w:id="5"/>
      <w:bookmarkEnd w:id="6"/>
      <w:r w:rsidRPr="009B76EE">
        <w:rPr>
          <w:rFonts w:ascii="Times New Roman" w:hAnsi="Times New Roman" w:cs="Times New Roman"/>
          <w:sz w:val="28"/>
          <w:szCs w:val="28"/>
        </w:rPr>
        <w:t xml:space="preserve">(Leitura pelo Vereador Ulysses </w:t>
      </w:r>
      <w:proofErr w:type="spellStart"/>
      <w:r w:rsidRPr="009B76EE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9B76EE">
        <w:rPr>
          <w:rFonts w:ascii="Times New Roman" w:hAnsi="Times New Roman" w:cs="Times New Roman"/>
          <w:sz w:val="28"/>
          <w:szCs w:val="28"/>
        </w:rPr>
        <w:t xml:space="preserve"> de Castro Meireles). Aprovado. Primeira Discussão e votação ao Projeto de Resolução nº 01/2022, que “Cria o Centro de Atendimento ao Cidadão – CAC, no âmbito da Câmara Municipal de Coronel Pacheco – MG, disciplina sua competência, atividade, funcionamento e dá outras providências”. Aprovado. 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TERCEIRA PARTE: DA TRIBUNA LIVRE E DO GRANDE EXPEDIENTE:  Palavra livre aos Vereadores.   O Vereador Helder Campos Camilo disse que o senhor Sebastião </w:t>
      </w:r>
      <w:proofErr w:type="spellStart"/>
      <w:r w:rsidRPr="009B76EE">
        <w:rPr>
          <w:rFonts w:ascii="Times New Roman" w:eastAsia="Times New Roman" w:hAnsi="Times New Roman" w:cs="Times New Roman"/>
          <w:sz w:val="28"/>
          <w:szCs w:val="28"/>
        </w:rPr>
        <w:t>Delage</w:t>
      </w:r>
      <w:proofErr w:type="spell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solicitou reparo na estrada de acesso à sua residência. Disse que segundo o senhor Breno </w:t>
      </w:r>
      <w:proofErr w:type="spellStart"/>
      <w:r w:rsidRPr="009B76EE">
        <w:rPr>
          <w:rFonts w:ascii="Times New Roman" w:eastAsia="Times New Roman" w:hAnsi="Times New Roman" w:cs="Times New Roman"/>
          <w:sz w:val="28"/>
          <w:szCs w:val="28"/>
        </w:rPr>
        <w:t>Scarlatelli</w:t>
      </w:r>
      <w:proofErr w:type="spell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reclamou que funcionários da Prefeitura Municipal fizeram uma limpeza no necrotério (quintal) e jogaram toda sujeira no córrego (esgoto), que passa na sua propriedade. </w:t>
      </w:r>
      <w:bookmarkStart w:id="7" w:name="_Hlk98847027"/>
      <w:r w:rsidRPr="009B76EE">
        <w:rPr>
          <w:rFonts w:ascii="Times New Roman" w:eastAsia="Times New Roman" w:hAnsi="Times New Roman" w:cs="Times New Roman"/>
          <w:sz w:val="28"/>
          <w:szCs w:val="28"/>
        </w:rPr>
        <w:t>O Vereador Rodrigo da Paixão Barbosa</w:t>
      </w:r>
      <w:bookmarkEnd w:id="7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deu boas vindas ao senhor Mauro Célio que irá trabalhar na assessoria da Câmara municipal.  Explicou o motivo do </w:t>
      </w:r>
      <w:r w:rsidRPr="009B76EE">
        <w:rPr>
          <w:rFonts w:ascii="Times New Roman" w:hAnsi="Times New Roman" w:cs="Times New Roman"/>
          <w:sz w:val="28"/>
          <w:szCs w:val="28"/>
        </w:rPr>
        <w:t>REQUERIMENTO Nº 024/2022, de sua autoria.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 Falou sobre o abastecimento de água pública e disse que no final de semana populares o questionaram sobre novamente falta d’água no bairro Vila Nossa Senhora Aparecida. Disse que segundo informações, as pessoas estão gastando água de forma desordenada com o consumo alto e que iria acontecer uma campanha dia 22/03, dia mundial da água pedindo a conscientização. Disse que o valor de cento e cinco mil reais que a Câmara Municipal devolveu para o Executivo, em acordo com o Prefeito será utilizado na ETA. O Vereador Rodrigo da Paixão Barbosa Considera que a conscientização deve ser continuamente e que também deverá ser feita uma observação na ETA para verificar se não há algum problema. Disse que a ETA é antiga e que até então não houve melhoras no local. Falou sobre uma reunião organizada pelos moradores do bairro Vila Nossa Senhora Aparecida onde vários Vereadores estiveram presentes e que uma das reclamações dos munícipes foi a falta d’água e também a quadra de esportes do bairro que foi construída na gestão do Ex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Prefeito Elesbão e um </w:t>
      </w:r>
      <w:proofErr w:type="spellStart"/>
      <w:r w:rsidRPr="009B76EE">
        <w:rPr>
          <w:rFonts w:ascii="Times New Roman" w:eastAsia="Times New Roman" w:hAnsi="Times New Roman" w:cs="Times New Roman"/>
          <w:sz w:val="28"/>
          <w:szCs w:val="28"/>
        </w:rPr>
        <w:t>inicio</w:t>
      </w:r>
      <w:proofErr w:type="spell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de reforma na gestão do Ex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Prefeito Edelson. Disse que o atual Prefeito Marcos Aurélio apresentou o projeto de reforma aos moradores do bairro. Sobre o </w:t>
      </w:r>
      <w:bookmarkStart w:id="8" w:name="_Hlk98849517"/>
      <w:r w:rsidRPr="009B76EE">
        <w:rPr>
          <w:rFonts w:ascii="Times New Roman" w:hAnsi="Times New Roman" w:cs="Times New Roman"/>
          <w:sz w:val="28"/>
          <w:szCs w:val="28"/>
        </w:rPr>
        <w:t xml:space="preserve">Projeto de Resolução nº 01/2022, que “Cria o Centro de Atendimento ao Cidadão – CAC, no âmbito da Câmara Municipal de Coronel Pacheco – MG, disciplina sua competência, atividade, funcionamento e dá outras providências”, </w:t>
      </w:r>
      <w:bookmarkEnd w:id="8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que está tramitando na Casa e que já aconteceu a primeira votação,  considera que cabe emendas, Explicou quais. Considera o projeto muito bom. </w:t>
      </w:r>
      <w:bookmarkStart w:id="9" w:name="_Hlk98849238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O Vereador Rafael Alberto Mourão </w:t>
      </w:r>
      <w:bookmarkStart w:id="10" w:name="_Hlk98253368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9B76EE">
        <w:rPr>
          <w:rFonts w:ascii="Times New Roman" w:hAnsi="Times New Roman" w:cs="Times New Roman"/>
          <w:sz w:val="28"/>
          <w:szCs w:val="28"/>
        </w:rPr>
        <w:t xml:space="preserve">isse que as estradas estão ficando boas e espera que deem continuidade no serviço.  Sobre o projeto de reforma da quadra de esportes do bairro Vila Nossa Senhora Aparecida, disse que o </w:t>
      </w: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AB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AB" w:rsidRPr="009B76EE" w:rsidRDefault="00C83EAB" w:rsidP="00C83E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 xml:space="preserve">Prefeito deixou em aberto para os moradores opinarem na medida do possível. Disse que é um valor aproximado de cento e trinta mil reais para a reforma. Disse também que um assunto muito questionado na reunião foi o redutor de velocidades para a rodovia onde já faleceu uma criança. Disse que aconteceu uma audiência pública na ocasião do acidente e que fez uma busca nos documentos e encontrou até a lista de abaixo assinados dos moradores do bairro. Disse que o DEER fala que não tem condições financeira para construírem o redutor de velocidade. 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O Vereador Rafael Alberto Mourão considera que é preciso constatar como está sendo o consumo de água, se é pelo morador ou se há cano d’água com vazamento. Sobre o </w:t>
      </w:r>
      <w:proofErr w:type="spellStart"/>
      <w:r w:rsidRPr="009B76EE">
        <w:rPr>
          <w:rFonts w:ascii="Times New Roman" w:eastAsia="Times New Roman" w:hAnsi="Times New Roman" w:cs="Times New Roman"/>
          <w:sz w:val="28"/>
          <w:szCs w:val="28"/>
        </w:rPr>
        <w:t>medico</w:t>
      </w:r>
      <w:proofErr w:type="spellEnd"/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urologista disse que a demanda é grande, mais que o médico só pode atender os pacientes uma vez ao mês no município de Coronel Pacheco. Disse que a demanda da ginecologista também é grande e que sugeriu atendimento na comunidade de Ribeirão de Santo Antônio onde tem o posto de saúde muito bom. Sobre o </w:t>
      </w:r>
      <w:r w:rsidRPr="009B76EE">
        <w:rPr>
          <w:rFonts w:ascii="Times New Roman" w:hAnsi="Times New Roman" w:cs="Times New Roman"/>
          <w:sz w:val="28"/>
          <w:szCs w:val="28"/>
        </w:rPr>
        <w:t xml:space="preserve">Projeto de Resolução nº 01/2022, que “Cria o Centro de Atendimento ao Cidadão – CAC, no âmbito da Câmara Municipal de Coronel Pacheco – MG, disciplina sua competência, atividade, funcionamento e dá outras providências, disse que o </w:t>
      </w:r>
      <w:proofErr w:type="spellStart"/>
      <w:r w:rsidRPr="009B76EE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9B76EE">
        <w:rPr>
          <w:rFonts w:ascii="Times New Roman" w:hAnsi="Times New Roman" w:cs="Times New Roman"/>
          <w:sz w:val="28"/>
          <w:szCs w:val="28"/>
        </w:rPr>
        <w:t xml:space="preserve"> de cópias será liberado para atender a população. Explicou o motivo de ter apresentado o Projeto de Resolução. Disse que as funcionárias farão um treinamento na Câmara Municipal de Juiz de Fora. Disse que a sala está quase pronta para o atendimento do CAC onde poderá ser feita pesquisas escolares também. Lembrou que rede social estará bloqueada e que os computadores serão para trabalhos, documentos, pesquisas... Convidou para a Missa de ordenação do Diácono Rafael Coelho do Nascimento que acontecerá no sábado dia 26/03/2022. O Vereador Rodrigo da Paixão Barbosa disse que será um </w:t>
      </w:r>
      <w:proofErr w:type="spellStart"/>
      <w:r w:rsidRPr="009B76EE">
        <w:rPr>
          <w:rFonts w:ascii="Times New Roman" w:hAnsi="Times New Roman" w:cs="Times New Roman"/>
          <w:sz w:val="28"/>
          <w:szCs w:val="28"/>
        </w:rPr>
        <w:t>Trido</w:t>
      </w:r>
      <w:proofErr w:type="spellEnd"/>
      <w:r w:rsidRPr="009B76EE">
        <w:rPr>
          <w:rFonts w:ascii="Times New Roman" w:hAnsi="Times New Roman" w:cs="Times New Roman"/>
          <w:sz w:val="28"/>
          <w:szCs w:val="28"/>
        </w:rPr>
        <w:t xml:space="preserve"> Vocacional onde o Padre Robert celebrará a missa no dia 23/03, o Padre Geraldo no dia 24/03 e o Padre Eder no dia 25/03, todos as missas as 19 horas e no sábado dia 26/06 a ordenação as 09 horas.</w:t>
      </w: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 O Vereador Rafael Alberto Mourão deu boas vindas ao senhor Mauro Célio que trabalhará com a comunicação da Câmara. Disse que o Prefeito e o Vice-Prefeito estão participando das reuniões que acontecem nas comunidades e que são convidados e anotaram os pontos relevantes solicitados pela população. </w:t>
      </w:r>
      <w:bookmarkEnd w:id="10"/>
      <w:r w:rsidRPr="009B76EE">
        <w:rPr>
          <w:rFonts w:ascii="Times New Roman" w:hAnsi="Times New Roman" w:cs="Times New Roman"/>
          <w:sz w:val="28"/>
          <w:szCs w:val="28"/>
        </w:rPr>
        <w:t>Não havendo mais oradores e cumprida à finalidade da reunião, o Presidente Rafael Alberto Mourão agradeceu a todos e encerraram os trabalhos às 19hs e 37min. Presidente – Rafael Alberto Mourão, Vice-Presidente Helder Campos Camilo - Secretário - Fagner Florêncio dos Santos. Coronel Pacheco, 21 de março de 2021.</w:t>
      </w:r>
    </w:p>
    <w:p w:rsidR="00C83EAB" w:rsidRPr="009B76EE" w:rsidRDefault="00C83EAB" w:rsidP="00C83EAB">
      <w:pPr>
        <w:spacing w:after="0" w:line="240" w:lineRule="auto"/>
        <w:jc w:val="both"/>
      </w:pPr>
    </w:p>
    <w:p w:rsidR="00964D9E" w:rsidRDefault="00964D9E">
      <w:bookmarkStart w:id="11" w:name="_GoBack"/>
      <w:bookmarkEnd w:id="11"/>
    </w:p>
    <w:sectPr w:rsidR="00964D9E" w:rsidSect="00180D26">
      <w:pgSz w:w="11906" w:h="16838"/>
      <w:pgMar w:top="1418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B"/>
    <w:rsid w:val="004B3129"/>
    <w:rsid w:val="00964D9E"/>
    <w:rsid w:val="00C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8FCC-B4B3-4582-A38F-1185E08C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E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2022-03-24T16:29:00Z</dcterms:created>
  <dcterms:modified xsi:type="dcterms:W3CDTF">2022-03-24T16:29:00Z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