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5E" w:rsidRPr="002F61D4" w:rsidRDefault="00E2425E" w:rsidP="00E2425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019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E2425E" w:rsidRDefault="00E2425E" w:rsidP="00E2425E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 xml:space="preserve">          Senhor Presidente, Apresento a V.Exa., nos termos do art. 166, §1º, II do Regimento Interno, o presente Requerimento, a ser encaminhado ao </w:t>
      </w:r>
      <w:bookmarkStart w:id="0" w:name="_Hlk96340538"/>
      <w:r w:rsidRPr="00DF0C47">
        <w:rPr>
          <w:sz w:val="28"/>
          <w:szCs w:val="28"/>
        </w:rPr>
        <w:t>Senhor Prefeito</w:t>
      </w:r>
      <w:r>
        <w:rPr>
          <w:sz w:val="28"/>
          <w:szCs w:val="28"/>
        </w:rPr>
        <w:t>.</w:t>
      </w:r>
    </w:p>
    <w:p w:rsidR="00E2425E" w:rsidRPr="00633FD2" w:rsidRDefault="00E2425E" w:rsidP="00E2425E">
      <w:pPr>
        <w:pStyle w:val="NormalWeb"/>
        <w:tabs>
          <w:tab w:val="left" w:pos="1134"/>
        </w:tabs>
        <w:jc w:val="both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 xml:space="preserve">Que a administração </w:t>
      </w:r>
      <w:r>
        <w:rPr>
          <w:b/>
          <w:sz w:val="28"/>
          <w:szCs w:val="28"/>
        </w:rPr>
        <w:t xml:space="preserve">providencia a troca no sistema de iluminação pública de nosso município, substituindo as lâmpadas tradicionais por lâmpadas de </w:t>
      </w:r>
      <w:proofErr w:type="spellStart"/>
      <w:r>
        <w:rPr>
          <w:b/>
          <w:sz w:val="28"/>
          <w:szCs w:val="28"/>
        </w:rPr>
        <w:t>led</w:t>
      </w:r>
      <w:proofErr w:type="spellEnd"/>
      <w:r>
        <w:rPr>
          <w:b/>
          <w:sz w:val="28"/>
          <w:szCs w:val="28"/>
        </w:rPr>
        <w:t>.</w:t>
      </w:r>
    </w:p>
    <w:bookmarkEnd w:id="0"/>
    <w:p w:rsidR="00E2425E" w:rsidRDefault="00E2425E" w:rsidP="00E2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E2425E" w:rsidRDefault="00E2425E" w:rsidP="00E2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Nosso município se encontra às escuras de certo modo em algumas vias públicas, cuja situação está colocando em risco a segurança das pessoas e veículos que por essas vias circulam, por serem iluminadas precariamente com lâmpadas comuns. Lâmpadas essas que quando queima e realizada a substituição que dura menos de um dia e queima novamente.</w:t>
      </w:r>
    </w:p>
    <w:p w:rsidR="00E2425E" w:rsidRDefault="00E2425E" w:rsidP="00E24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Assim, com a substituição por lâmpadas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melhorará muito a visibilidade e evitaria a perda dessas lâmpadas.</w:t>
      </w:r>
    </w:p>
    <w:p w:rsidR="00E2425E" w:rsidRDefault="00E2425E" w:rsidP="00E242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5E" w:rsidRPr="002F61D4" w:rsidRDefault="00E2425E" w:rsidP="00E242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E2425E" w:rsidRPr="002F61D4" w:rsidRDefault="00E2425E" w:rsidP="00E242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425E" w:rsidRDefault="00E2425E" w:rsidP="00E2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Rafael Alberto Mourão</w:t>
      </w:r>
    </w:p>
    <w:p w:rsidR="00E2425E" w:rsidRPr="002F61D4" w:rsidRDefault="00E2425E" w:rsidP="00E2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E2425E" w:rsidRPr="002F61D4" w:rsidRDefault="00E2425E" w:rsidP="00E2425E">
      <w:pPr>
        <w:rPr>
          <w:sz w:val="28"/>
          <w:szCs w:val="28"/>
        </w:rPr>
      </w:pPr>
    </w:p>
    <w:p w:rsidR="00E2425E" w:rsidRPr="002F61D4" w:rsidRDefault="00E2425E" w:rsidP="00E242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E2425E" w:rsidRDefault="00E2425E" w:rsidP="00E242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5E" w:rsidRPr="002F61D4" w:rsidRDefault="00E2425E" w:rsidP="00E242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1" w:name="_GoBack"/>
      <w:bookmarkEnd w:id="1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E"/>
    <w:rsid w:val="00807F3B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D9E2-45C6-4642-9A73-51E1DC9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25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2022-03-03T18:29:00Z</dcterms:created>
  <dcterms:modified xsi:type="dcterms:W3CDTF">2022-03-03T18:29:00Z</dcterms:modified>
</cp:coreProperties>
</file>